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1、付款方式：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设备安装调试完成，验收合格后一次性付清全款。</w:t>
      </w:r>
    </w:p>
    <w:p>
      <w:pPr>
        <w:numPr>
          <w:ilvl w:val="0"/>
          <w:numId w:val="0"/>
        </w:numPr>
        <w:rPr>
          <w:rFonts w:hint="default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2、设备安装期：合同签订完7个工作日到货安装。</w:t>
      </w:r>
    </w:p>
    <w:p>
      <w:pPr>
        <w:numPr>
          <w:ilvl w:val="0"/>
          <w:numId w:val="0"/>
        </w:numPr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339"/>
        <w:gridCol w:w="896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无影灯</w:t>
            </w:r>
          </w:p>
        </w:tc>
        <w:tc>
          <w:tcPr>
            <w:tcW w:w="8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具备LED光源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具备子、母灯灯头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灯盘直径：母灯≥700mm，子灯≥600mm。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eastAsia="zh-CN"/>
              </w:rPr>
              <w:t>具备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子、母灯独立电源供电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具备多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级照度调节，最高照度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160000lx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光柱深度</w:t>
            </w: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≥1600mm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深腔照明率：母灯≥99%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</w:rPr>
              <w:t>灯头上下活动距离L≥1100mm</w:t>
            </w:r>
          </w:p>
          <w:p>
            <w:pPr>
              <w:numPr>
                <w:ilvl w:val="0"/>
                <w:numId w:val="1"/>
              </w:num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highlight w:val="none"/>
                <w:lang w:val="en-US" w:eastAsia="zh-CN"/>
              </w:rPr>
              <w:t>整机质保≥5年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6191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设备品牌及型号</w:t>
            </w:r>
          </w:p>
        </w:tc>
        <w:tc>
          <w:tcPr>
            <w:tcW w:w="619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38B0AD"/>
    <w:multiLevelType w:val="singleLevel"/>
    <w:tmpl w:val="C938B0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2A94135"/>
    <w:rsid w:val="04BF4C64"/>
    <w:rsid w:val="05D615C1"/>
    <w:rsid w:val="0A7C50CD"/>
    <w:rsid w:val="0DDC3A38"/>
    <w:rsid w:val="0EDB6D55"/>
    <w:rsid w:val="0F077FA2"/>
    <w:rsid w:val="0F221A78"/>
    <w:rsid w:val="13546543"/>
    <w:rsid w:val="16F70EB5"/>
    <w:rsid w:val="1E52234C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411E653D"/>
    <w:rsid w:val="42E842E2"/>
    <w:rsid w:val="45AD0393"/>
    <w:rsid w:val="4B5F07FC"/>
    <w:rsid w:val="4C1C20FA"/>
    <w:rsid w:val="52A907F9"/>
    <w:rsid w:val="54901979"/>
    <w:rsid w:val="5CDE7853"/>
    <w:rsid w:val="5D6773B1"/>
    <w:rsid w:val="606856F7"/>
    <w:rsid w:val="641F4E2B"/>
    <w:rsid w:val="66652D12"/>
    <w:rsid w:val="6675282C"/>
    <w:rsid w:val="68A652DE"/>
    <w:rsid w:val="6C7A7016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365</Characters>
  <Lines>0</Lines>
  <Paragraphs>0</Paragraphs>
  <TotalTime>47</TotalTime>
  <ScaleCrop>false</ScaleCrop>
  <LinksUpToDate>false</LinksUpToDate>
  <CharactersWithSpaces>365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2023-04-11T02:53:23Z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EC1C170350454AD1AC25592893BB0450</vt:lpwstr>
  </property>
</Properties>
</file>