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3CAC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5264C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17A12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1、营业执照、基本开户证明及相应资质证明材料（复印件加盖公章）</w:t>
      </w:r>
    </w:p>
    <w:p w14:paraId="17437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364BE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2E6B0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 w14:paraId="51EB2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39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C73C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1BE9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：设备计量频次为一年一次；检测完成出具报告及发票后，2个月内结清检测费用。</w:t>
      </w:r>
    </w:p>
    <w:p w14:paraId="16856B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u w:val="none"/>
          <w:lang w:val="en-US" w:eastAsia="zh-CN"/>
        </w:rPr>
        <w:t>年</w:t>
      </w:r>
    </w:p>
    <w:p w14:paraId="5181D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3、报价：</w:t>
      </w:r>
      <w:r>
        <w:rPr>
          <w:rFonts w:hint="eastAsia" w:ascii="宋体" w:hAnsi="宋体" w:eastAsia="宋体" w:cs="宋体"/>
          <w:sz w:val="24"/>
        </w:rPr>
        <w:t>所报价格必须包含</w:t>
      </w:r>
      <w:r>
        <w:rPr>
          <w:rFonts w:hint="eastAsia" w:ascii="宋体" w:hAnsi="宋体" w:eastAsia="宋体" w:cs="宋体"/>
          <w:sz w:val="24"/>
          <w:lang w:eastAsia="zh-CN"/>
        </w:rPr>
        <w:t>计量校准费、人工费、运输费、报告费、交通费及税金</w:t>
      </w:r>
      <w:r>
        <w:rPr>
          <w:rFonts w:hint="eastAsia" w:ascii="宋体" w:hAnsi="宋体" w:eastAsia="宋体" w:cs="宋体"/>
          <w:sz w:val="24"/>
        </w:rPr>
        <w:t>等服务及产生的</w:t>
      </w:r>
      <w:r>
        <w:rPr>
          <w:rFonts w:hint="eastAsia" w:ascii="宋体" w:hAnsi="宋体" w:eastAsia="宋体" w:cs="宋体"/>
          <w:sz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</w:rPr>
        <w:t>费用。</w:t>
      </w:r>
    </w:p>
    <w:p w14:paraId="640E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4、项目技术及服务要求：</w:t>
      </w:r>
    </w:p>
    <w:p w14:paraId="0110C6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（一）项目技术要求</w:t>
      </w:r>
    </w:p>
    <w:p w14:paraId="6CD3B38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1、检测设备要求：检测设备溯源合格，溯源证书在有效期内，设备参数符合检定规程或校准规范要求；</w:t>
      </w:r>
    </w:p>
    <w:p w14:paraId="763C252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2、所有检校数据均可溯源至国家基准，出具的检校报告均可获得国家认可，具有法律效力；</w:t>
      </w:r>
    </w:p>
    <w:p w14:paraId="2773F13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3、对国家政策需要强制检定的项目，供应商须协调国家法定计量技术机构对我院强检设备实行强检，同时免收费检测。</w:t>
      </w:r>
    </w:p>
    <w:p w14:paraId="4D67948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（二）项目服务要求</w:t>
      </w:r>
    </w:p>
    <w:p w14:paraId="3927C8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1、需根据医院制定的年度周期检定计划，按照检定计划进行检校工作，具体检测时工作时间服从医院安排；</w:t>
      </w:r>
    </w:p>
    <w:p w14:paraId="187A1E6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2、在现场检测校准时应规范着装，佩戴工作证，文明用语，服务热情，行为得体，严格遵守医院管理部门各项规章制度及规定；</w:t>
      </w:r>
    </w:p>
    <w:p w14:paraId="3866153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3、在检测校准过程中如发现问题及时现场指导纠正，工作结束后将检测校准结果告知科室，对于不合格设备通知科室停用并及时维修，设备维修后尽快免费复检；</w:t>
      </w:r>
    </w:p>
    <w:p w14:paraId="63C7AED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4、供应商需保证检测完成以后纸版证书10个工作日送达，对医院临时性紧急校准检测要求，2个小时内做出回复，12小时内人员到位，48小时内出具检测校准报告（以供应商提供为准）；</w:t>
      </w:r>
    </w:p>
    <w:p w14:paraId="033FBCC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5、我院如有特殊检测校准需求，成交技术服务机构需予以配合。</w:t>
      </w:r>
    </w:p>
    <w:p w14:paraId="477548C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2BECF75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5、设备参考清单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645"/>
        <w:gridCol w:w="1282"/>
        <w:gridCol w:w="4854"/>
      </w:tblGrid>
      <w:tr w14:paraId="0F7C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 w14:paraId="768AE53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45" w:type="dxa"/>
            <w:vAlign w:val="center"/>
          </w:tcPr>
          <w:p w14:paraId="55715AF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282" w:type="dxa"/>
            <w:vAlign w:val="center"/>
          </w:tcPr>
          <w:p w14:paraId="4C083B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  <w:p w14:paraId="0BEFD9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（台/件）</w:t>
            </w:r>
          </w:p>
        </w:tc>
        <w:tc>
          <w:tcPr>
            <w:tcW w:w="4854" w:type="dxa"/>
            <w:vAlign w:val="center"/>
          </w:tcPr>
          <w:p w14:paraId="5B609F8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规范名称及编号</w:t>
            </w:r>
          </w:p>
        </w:tc>
      </w:tr>
      <w:tr w14:paraId="2419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2D544CE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5" w:type="dxa"/>
            <w:vAlign w:val="center"/>
          </w:tcPr>
          <w:p w14:paraId="549B5FE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心脏除颤器</w:t>
            </w:r>
          </w:p>
        </w:tc>
        <w:tc>
          <w:tcPr>
            <w:tcW w:w="1282" w:type="dxa"/>
            <w:vAlign w:val="center"/>
          </w:tcPr>
          <w:p w14:paraId="440586C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54" w:type="dxa"/>
            <w:vAlign w:val="center"/>
          </w:tcPr>
          <w:p w14:paraId="7C615CB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心脏除颤器校准规范 JJF 1149</w:t>
            </w:r>
          </w:p>
        </w:tc>
      </w:tr>
      <w:tr w14:paraId="24D2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110FC5B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5" w:type="dxa"/>
            <w:vAlign w:val="center"/>
          </w:tcPr>
          <w:p w14:paraId="303F7C5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输液泵</w:t>
            </w:r>
          </w:p>
        </w:tc>
        <w:tc>
          <w:tcPr>
            <w:tcW w:w="1282" w:type="dxa"/>
            <w:vAlign w:val="center"/>
          </w:tcPr>
          <w:p w14:paraId="1105036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854" w:type="dxa"/>
            <w:vAlign w:val="center"/>
          </w:tcPr>
          <w:p w14:paraId="110DF0F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医用注射泵和输液泵校准规范 JJF 1259</w:t>
            </w:r>
          </w:p>
        </w:tc>
      </w:tr>
      <w:tr w14:paraId="4695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368417D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45" w:type="dxa"/>
            <w:vAlign w:val="center"/>
          </w:tcPr>
          <w:p w14:paraId="4397BC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注射泵</w:t>
            </w:r>
          </w:p>
        </w:tc>
        <w:tc>
          <w:tcPr>
            <w:tcW w:w="1282" w:type="dxa"/>
            <w:vAlign w:val="center"/>
          </w:tcPr>
          <w:p w14:paraId="23D4F3F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854" w:type="dxa"/>
            <w:vAlign w:val="center"/>
          </w:tcPr>
          <w:p w14:paraId="351CD7F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医用注射泵和输液泵校准规范 JJF 1259</w:t>
            </w:r>
          </w:p>
        </w:tc>
      </w:tr>
      <w:tr w14:paraId="1F4A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E2670D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5" w:type="dxa"/>
            <w:vAlign w:val="center"/>
          </w:tcPr>
          <w:p w14:paraId="1E659F2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高频电刀</w:t>
            </w:r>
          </w:p>
        </w:tc>
        <w:tc>
          <w:tcPr>
            <w:tcW w:w="1282" w:type="dxa"/>
            <w:vAlign w:val="center"/>
          </w:tcPr>
          <w:p w14:paraId="56ABF1F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54" w:type="dxa"/>
            <w:vAlign w:val="center"/>
          </w:tcPr>
          <w:p w14:paraId="0C55E2A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高频电刀校准规范 JJF 1217</w:t>
            </w:r>
          </w:p>
        </w:tc>
      </w:tr>
      <w:tr w14:paraId="31D9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5255B1D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45" w:type="dxa"/>
            <w:vAlign w:val="center"/>
          </w:tcPr>
          <w:p w14:paraId="3F21045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呼吸机</w:t>
            </w:r>
          </w:p>
        </w:tc>
        <w:tc>
          <w:tcPr>
            <w:tcW w:w="1282" w:type="dxa"/>
            <w:vAlign w:val="center"/>
          </w:tcPr>
          <w:p w14:paraId="5943701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54" w:type="dxa"/>
            <w:vAlign w:val="center"/>
          </w:tcPr>
          <w:p w14:paraId="2A9F0DC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呼吸机校准规范 JJF 1234</w:t>
            </w:r>
          </w:p>
        </w:tc>
      </w:tr>
      <w:tr w14:paraId="0FCB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1961CCA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45" w:type="dxa"/>
            <w:vAlign w:val="center"/>
          </w:tcPr>
          <w:p w14:paraId="2963AD1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麻醉机</w:t>
            </w:r>
          </w:p>
        </w:tc>
        <w:tc>
          <w:tcPr>
            <w:tcW w:w="1282" w:type="dxa"/>
            <w:vAlign w:val="center"/>
          </w:tcPr>
          <w:p w14:paraId="6F04FE5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54" w:type="dxa"/>
            <w:vAlign w:val="center"/>
          </w:tcPr>
          <w:p w14:paraId="7F84D57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麻醉机校准规范 JJF 2149</w:t>
            </w:r>
          </w:p>
        </w:tc>
      </w:tr>
      <w:tr w14:paraId="486D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60B1C7E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45" w:type="dxa"/>
            <w:vAlign w:val="center"/>
          </w:tcPr>
          <w:p w14:paraId="7DE0891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血液透析机</w:t>
            </w:r>
          </w:p>
        </w:tc>
        <w:tc>
          <w:tcPr>
            <w:tcW w:w="1282" w:type="dxa"/>
            <w:vAlign w:val="center"/>
          </w:tcPr>
          <w:p w14:paraId="108AE58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54" w:type="dxa"/>
            <w:vAlign w:val="center"/>
          </w:tcPr>
          <w:p w14:paraId="5673BCE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血液透析装置校准规范 JJF 1353</w:t>
            </w:r>
          </w:p>
        </w:tc>
      </w:tr>
      <w:tr w14:paraId="40A8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B592B1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45" w:type="dxa"/>
            <w:vAlign w:val="center"/>
          </w:tcPr>
          <w:p w14:paraId="5C4A84C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彩超</w:t>
            </w:r>
          </w:p>
        </w:tc>
        <w:tc>
          <w:tcPr>
            <w:tcW w:w="1282" w:type="dxa"/>
            <w:vAlign w:val="center"/>
          </w:tcPr>
          <w:p w14:paraId="75186DC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54" w:type="dxa"/>
            <w:vAlign w:val="center"/>
          </w:tcPr>
          <w:p w14:paraId="46BB17A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医用超声诊断仪超声源检定规程 JJG 639</w:t>
            </w:r>
          </w:p>
        </w:tc>
      </w:tr>
      <w:tr w14:paraId="5787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7B4D258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45" w:type="dxa"/>
            <w:vAlign w:val="center"/>
          </w:tcPr>
          <w:p w14:paraId="2BD6B45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体重秤</w:t>
            </w:r>
          </w:p>
        </w:tc>
        <w:tc>
          <w:tcPr>
            <w:tcW w:w="1282" w:type="dxa"/>
            <w:vAlign w:val="center"/>
          </w:tcPr>
          <w:p w14:paraId="2AEABAE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54" w:type="dxa"/>
            <w:vAlign w:val="center"/>
          </w:tcPr>
          <w:p w14:paraId="0CEEA61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人体秤校准规范JJF（辽）370</w:t>
            </w:r>
          </w:p>
        </w:tc>
      </w:tr>
      <w:tr w14:paraId="19C2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DEA0CD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45" w:type="dxa"/>
            <w:vAlign w:val="center"/>
          </w:tcPr>
          <w:p w14:paraId="057D011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电子秤</w:t>
            </w:r>
          </w:p>
        </w:tc>
        <w:tc>
          <w:tcPr>
            <w:tcW w:w="1282" w:type="dxa"/>
            <w:vAlign w:val="center"/>
          </w:tcPr>
          <w:p w14:paraId="28093A2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54" w:type="dxa"/>
            <w:vAlign w:val="center"/>
          </w:tcPr>
          <w:p w14:paraId="5F97D53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数字指示秤 JJG 539</w:t>
            </w:r>
          </w:p>
        </w:tc>
      </w:tr>
      <w:tr w14:paraId="19BB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704B3C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645" w:type="dxa"/>
            <w:vAlign w:val="center"/>
          </w:tcPr>
          <w:p w14:paraId="2AB23C5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电动吸引器</w:t>
            </w:r>
          </w:p>
        </w:tc>
        <w:tc>
          <w:tcPr>
            <w:tcW w:w="1282" w:type="dxa"/>
            <w:vAlign w:val="center"/>
          </w:tcPr>
          <w:p w14:paraId="0D29789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54" w:type="dxa"/>
            <w:vAlign w:val="center"/>
          </w:tcPr>
          <w:p w14:paraId="561EF7C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医用吸引器校准规范JJF 1810</w:t>
            </w:r>
          </w:p>
        </w:tc>
      </w:tr>
      <w:tr w14:paraId="65AF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16C987E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45" w:type="dxa"/>
            <w:vAlign w:val="center"/>
          </w:tcPr>
          <w:p w14:paraId="15A2EF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数字脑电图仪</w:t>
            </w:r>
          </w:p>
        </w:tc>
        <w:tc>
          <w:tcPr>
            <w:tcW w:w="1282" w:type="dxa"/>
            <w:vAlign w:val="center"/>
          </w:tcPr>
          <w:p w14:paraId="7630E81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4F2E428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数字脑电图仪 JJG 954</w:t>
            </w:r>
          </w:p>
        </w:tc>
      </w:tr>
      <w:tr w14:paraId="1E79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5C01402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645" w:type="dxa"/>
            <w:vAlign w:val="center"/>
          </w:tcPr>
          <w:p w14:paraId="5853710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超声骨密度仪</w:t>
            </w:r>
          </w:p>
        </w:tc>
        <w:tc>
          <w:tcPr>
            <w:tcW w:w="1282" w:type="dxa"/>
            <w:vAlign w:val="center"/>
          </w:tcPr>
          <w:p w14:paraId="66F601B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6B3AE72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超声骨密度仪校准规范 JJF 1649 </w:t>
            </w:r>
          </w:p>
        </w:tc>
      </w:tr>
      <w:tr w14:paraId="1F88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F5AF93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645" w:type="dxa"/>
            <w:vAlign w:val="center"/>
          </w:tcPr>
          <w:p w14:paraId="0D7443D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超声经颅多普勒血流分析仪</w:t>
            </w:r>
          </w:p>
        </w:tc>
        <w:tc>
          <w:tcPr>
            <w:tcW w:w="1282" w:type="dxa"/>
            <w:vAlign w:val="center"/>
          </w:tcPr>
          <w:p w14:paraId="584BDB0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54" w:type="dxa"/>
            <w:vAlign w:val="center"/>
          </w:tcPr>
          <w:p w14:paraId="6C84B0C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超声经颅多普勒血流分析仪 YY/T 0593</w:t>
            </w:r>
          </w:p>
        </w:tc>
      </w:tr>
      <w:tr w14:paraId="5773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377E3C4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645" w:type="dxa"/>
            <w:vAlign w:val="center"/>
          </w:tcPr>
          <w:p w14:paraId="598F104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尿液分析仪</w:t>
            </w:r>
          </w:p>
        </w:tc>
        <w:tc>
          <w:tcPr>
            <w:tcW w:w="1282" w:type="dxa"/>
            <w:vAlign w:val="center"/>
          </w:tcPr>
          <w:p w14:paraId="78D50B8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5B65036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尿液分析仪校准规范 JJF 1129</w:t>
            </w:r>
          </w:p>
        </w:tc>
      </w:tr>
      <w:tr w14:paraId="4A3F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3A1E4FA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45" w:type="dxa"/>
            <w:vAlign w:val="center"/>
          </w:tcPr>
          <w:p w14:paraId="6ED0CF6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血细胞分析仪</w:t>
            </w:r>
          </w:p>
        </w:tc>
        <w:tc>
          <w:tcPr>
            <w:tcW w:w="1282" w:type="dxa"/>
            <w:vAlign w:val="center"/>
          </w:tcPr>
          <w:p w14:paraId="79EAE9B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54" w:type="dxa"/>
            <w:vAlign w:val="center"/>
          </w:tcPr>
          <w:p w14:paraId="59071C4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血细胞分析仪检定规程 JJG 714</w:t>
            </w:r>
          </w:p>
        </w:tc>
      </w:tr>
      <w:tr w14:paraId="7FBF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1AD9693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645" w:type="dxa"/>
            <w:vAlign w:val="center"/>
          </w:tcPr>
          <w:p w14:paraId="7122DE8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全自动生化分析仪</w:t>
            </w:r>
          </w:p>
        </w:tc>
        <w:tc>
          <w:tcPr>
            <w:tcW w:w="1282" w:type="dxa"/>
            <w:vAlign w:val="center"/>
          </w:tcPr>
          <w:p w14:paraId="5B8D9AB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54" w:type="dxa"/>
            <w:vAlign w:val="center"/>
          </w:tcPr>
          <w:p w14:paraId="2657F97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全自动生化分析仪校准规  JJF 1720</w:t>
            </w:r>
          </w:p>
        </w:tc>
      </w:tr>
      <w:tr w14:paraId="22C2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3CF1942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645" w:type="dxa"/>
            <w:vAlign w:val="center"/>
          </w:tcPr>
          <w:p w14:paraId="7871BCA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化学发光免疫分析仪</w:t>
            </w:r>
          </w:p>
        </w:tc>
        <w:tc>
          <w:tcPr>
            <w:tcW w:w="1282" w:type="dxa"/>
            <w:vAlign w:val="center"/>
          </w:tcPr>
          <w:p w14:paraId="386D267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54" w:type="dxa"/>
            <w:vAlign w:val="center"/>
          </w:tcPr>
          <w:p w14:paraId="2C2FC91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全自动封闭型发光免疫分析仪校准规范 JJF1752</w:t>
            </w:r>
          </w:p>
        </w:tc>
      </w:tr>
      <w:tr w14:paraId="2C85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661441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645" w:type="dxa"/>
            <w:vAlign w:val="center"/>
          </w:tcPr>
          <w:p w14:paraId="1BF3690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全自动血液流变测试仪</w:t>
            </w:r>
          </w:p>
        </w:tc>
        <w:tc>
          <w:tcPr>
            <w:tcW w:w="1282" w:type="dxa"/>
            <w:vAlign w:val="center"/>
          </w:tcPr>
          <w:p w14:paraId="3E888AA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18F1BA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血液黏度计校准规范  JJF1316</w:t>
            </w:r>
          </w:p>
        </w:tc>
      </w:tr>
      <w:tr w14:paraId="2138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E3F3FE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45" w:type="dxa"/>
            <w:vAlign w:val="center"/>
          </w:tcPr>
          <w:p w14:paraId="4C086A1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温箱</w:t>
            </w:r>
          </w:p>
        </w:tc>
        <w:tc>
          <w:tcPr>
            <w:tcW w:w="1282" w:type="dxa"/>
            <w:vAlign w:val="center"/>
          </w:tcPr>
          <w:p w14:paraId="73C28F7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854" w:type="dxa"/>
            <w:vAlign w:val="center"/>
          </w:tcPr>
          <w:p w14:paraId="128C075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环境试验设备温度、湿度参数校准规范JJF 1101</w:t>
            </w:r>
          </w:p>
        </w:tc>
      </w:tr>
      <w:tr w14:paraId="6862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3F7F1E2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645" w:type="dxa"/>
            <w:vAlign w:val="center"/>
          </w:tcPr>
          <w:p w14:paraId="71D4536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水浴锅</w:t>
            </w:r>
          </w:p>
        </w:tc>
        <w:tc>
          <w:tcPr>
            <w:tcW w:w="1282" w:type="dxa"/>
            <w:vAlign w:val="center"/>
          </w:tcPr>
          <w:p w14:paraId="53A181C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1D4C3DB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液体恒温试验设备温度性能测试规范JJF 2019</w:t>
            </w:r>
          </w:p>
        </w:tc>
      </w:tr>
      <w:tr w14:paraId="14B5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5FBB98D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645" w:type="dxa"/>
            <w:vAlign w:val="center"/>
          </w:tcPr>
          <w:p w14:paraId="3313568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离心机</w:t>
            </w:r>
          </w:p>
        </w:tc>
        <w:tc>
          <w:tcPr>
            <w:tcW w:w="1282" w:type="dxa"/>
            <w:vAlign w:val="center"/>
          </w:tcPr>
          <w:p w14:paraId="6364D63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54" w:type="dxa"/>
            <w:vAlign w:val="center"/>
          </w:tcPr>
          <w:p w14:paraId="5EA988D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医用离心机校准规范JJF 2004</w:t>
            </w:r>
          </w:p>
        </w:tc>
      </w:tr>
      <w:tr w14:paraId="75BC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B78D2C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645" w:type="dxa"/>
            <w:vAlign w:val="center"/>
          </w:tcPr>
          <w:p w14:paraId="6A133B5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生物显微镜</w:t>
            </w:r>
          </w:p>
        </w:tc>
        <w:tc>
          <w:tcPr>
            <w:tcW w:w="1282" w:type="dxa"/>
            <w:vAlign w:val="center"/>
          </w:tcPr>
          <w:p w14:paraId="76E6DE0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54" w:type="dxa"/>
            <w:vAlign w:val="center"/>
          </w:tcPr>
          <w:p w14:paraId="068D77D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生物显微镜校准规范 JJF 1402</w:t>
            </w:r>
          </w:p>
        </w:tc>
      </w:tr>
      <w:tr w14:paraId="3E21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120869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645" w:type="dxa"/>
            <w:vAlign w:val="center"/>
          </w:tcPr>
          <w:p w14:paraId="52F7CAF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生物安全柜</w:t>
            </w:r>
          </w:p>
        </w:tc>
        <w:tc>
          <w:tcPr>
            <w:tcW w:w="1282" w:type="dxa"/>
            <w:vAlign w:val="center"/>
          </w:tcPr>
          <w:p w14:paraId="0E8E912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4" w:type="dxa"/>
            <w:vAlign w:val="center"/>
          </w:tcPr>
          <w:p w14:paraId="62E1921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II级生物安全柜校准规范 JJF 1815</w:t>
            </w:r>
          </w:p>
        </w:tc>
      </w:tr>
      <w:tr w14:paraId="31B0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BBADBD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45" w:type="dxa"/>
            <w:vAlign w:val="center"/>
          </w:tcPr>
          <w:p w14:paraId="04DC00D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洁净工作台</w:t>
            </w:r>
          </w:p>
        </w:tc>
        <w:tc>
          <w:tcPr>
            <w:tcW w:w="1282" w:type="dxa"/>
            <w:vAlign w:val="center"/>
          </w:tcPr>
          <w:p w14:paraId="7894327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25854A8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医用洁净工作台YY/T 1539</w:t>
            </w:r>
          </w:p>
        </w:tc>
      </w:tr>
      <w:tr w14:paraId="6B27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2802C9E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45" w:type="dxa"/>
            <w:vAlign w:val="center"/>
          </w:tcPr>
          <w:p w14:paraId="54F8D67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蒸汽灭菌器</w:t>
            </w:r>
          </w:p>
        </w:tc>
        <w:tc>
          <w:tcPr>
            <w:tcW w:w="1282" w:type="dxa"/>
            <w:vAlign w:val="center"/>
          </w:tcPr>
          <w:p w14:paraId="4D0006B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4" w:type="dxa"/>
            <w:vAlign w:val="center"/>
          </w:tcPr>
          <w:p w14:paraId="1846763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大型蒸汽灭菌器温度、压力、时间参数校准规范 JJF 2088</w:t>
            </w:r>
          </w:p>
        </w:tc>
      </w:tr>
      <w:tr w14:paraId="3846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7927E34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45" w:type="dxa"/>
            <w:vAlign w:val="center"/>
          </w:tcPr>
          <w:p w14:paraId="2E2BED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PCR分析仪</w:t>
            </w:r>
          </w:p>
        </w:tc>
        <w:tc>
          <w:tcPr>
            <w:tcW w:w="1282" w:type="dxa"/>
            <w:vAlign w:val="center"/>
          </w:tcPr>
          <w:p w14:paraId="5627678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4" w:type="dxa"/>
            <w:vAlign w:val="center"/>
          </w:tcPr>
          <w:p w14:paraId="587B82D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核酸分析仪校准规范 JJF 1817 </w:t>
            </w:r>
          </w:p>
        </w:tc>
      </w:tr>
      <w:tr w14:paraId="080C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D88CC4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45" w:type="dxa"/>
            <w:vAlign w:val="center"/>
          </w:tcPr>
          <w:p w14:paraId="2C683E5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核酸提取仪</w:t>
            </w:r>
          </w:p>
        </w:tc>
        <w:tc>
          <w:tcPr>
            <w:tcW w:w="1282" w:type="dxa"/>
            <w:vAlign w:val="center"/>
          </w:tcPr>
          <w:p w14:paraId="521F069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54" w:type="dxa"/>
            <w:vAlign w:val="center"/>
          </w:tcPr>
          <w:p w14:paraId="4BA1952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（自动）核酸提取仪校准规范 JJF 1874</w:t>
            </w:r>
          </w:p>
        </w:tc>
      </w:tr>
      <w:tr w14:paraId="560B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05DA0F7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45" w:type="dxa"/>
            <w:vAlign w:val="center"/>
          </w:tcPr>
          <w:p w14:paraId="7DDDC0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全自动凝血分析仪</w:t>
            </w:r>
          </w:p>
        </w:tc>
        <w:tc>
          <w:tcPr>
            <w:tcW w:w="1282" w:type="dxa"/>
            <w:vAlign w:val="center"/>
          </w:tcPr>
          <w:p w14:paraId="3C9C8C4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54" w:type="dxa"/>
            <w:vAlign w:val="center"/>
          </w:tcPr>
          <w:p w14:paraId="493A04C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凝血分析仪校准规范JJF 1945</w:t>
            </w:r>
          </w:p>
        </w:tc>
      </w:tr>
      <w:tr w14:paraId="3138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BB9C2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45" w:type="dxa"/>
            <w:vAlign w:val="center"/>
          </w:tcPr>
          <w:p w14:paraId="549BB7B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氧气吸入器</w:t>
            </w:r>
          </w:p>
        </w:tc>
        <w:tc>
          <w:tcPr>
            <w:tcW w:w="1282" w:type="dxa"/>
            <w:vAlign w:val="center"/>
          </w:tcPr>
          <w:p w14:paraId="0E2FCD2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4854" w:type="dxa"/>
            <w:vAlign w:val="center"/>
          </w:tcPr>
          <w:p w14:paraId="74ABA5A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浮标式氧气吸入器检定规程 JJG 913</w:t>
            </w:r>
          </w:p>
        </w:tc>
      </w:tr>
      <w:tr w14:paraId="02F6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27635C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645" w:type="dxa"/>
            <w:vAlign w:val="center"/>
          </w:tcPr>
          <w:p w14:paraId="4E12A1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真空表</w:t>
            </w:r>
          </w:p>
        </w:tc>
        <w:tc>
          <w:tcPr>
            <w:tcW w:w="1282" w:type="dxa"/>
            <w:vAlign w:val="center"/>
          </w:tcPr>
          <w:p w14:paraId="7AE8CB8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854" w:type="dxa"/>
            <w:vAlign w:val="center"/>
          </w:tcPr>
          <w:p w14:paraId="5328FAA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弹性元件式一般压力表、压力真空表和真空表检定规程 JJG 52</w:t>
            </w:r>
          </w:p>
        </w:tc>
      </w:tr>
      <w:tr w14:paraId="3612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1CC3865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645" w:type="dxa"/>
            <w:vAlign w:val="center"/>
          </w:tcPr>
          <w:p w14:paraId="6E50FCC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移液器</w:t>
            </w:r>
          </w:p>
        </w:tc>
        <w:tc>
          <w:tcPr>
            <w:tcW w:w="1282" w:type="dxa"/>
            <w:vAlign w:val="center"/>
          </w:tcPr>
          <w:p w14:paraId="12E59E9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54" w:type="dxa"/>
            <w:vAlign w:val="center"/>
          </w:tcPr>
          <w:p w14:paraId="28DBA8F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移液器 JJG 646</w:t>
            </w:r>
          </w:p>
        </w:tc>
      </w:tr>
      <w:tr w14:paraId="4B59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42E9CD0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645" w:type="dxa"/>
            <w:vAlign w:val="center"/>
          </w:tcPr>
          <w:p w14:paraId="473D9E9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肺功能仪</w:t>
            </w:r>
          </w:p>
        </w:tc>
        <w:tc>
          <w:tcPr>
            <w:tcW w:w="1282" w:type="dxa"/>
            <w:vAlign w:val="center"/>
          </w:tcPr>
          <w:p w14:paraId="7FC2FDD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54" w:type="dxa"/>
            <w:vAlign w:val="center"/>
          </w:tcPr>
          <w:p w14:paraId="0DB4575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肺功能仪校准规范 JJF 1213</w:t>
            </w:r>
          </w:p>
        </w:tc>
      </w:tr>
      <w:tr w14:paraId="3EE0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20E43EF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645" w:type="dxa"/>
            <w:vAlign w:val="center"/>
          </w:tcPr>
          <w:p w14:paraId="1C2D066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红外额温计</w:t>
            </w:r>
          </w:p>
        </w:tc>
        <w:tc>
          <w:tcPr>
            <w:tcW w:w="1282" w:type="dxa"/>
            <w:vAlign w:val="center"/>
          </w:tcPr>
          <w:p w14:paraId="55EE7BC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54" w:type="dxa"/>
            <w:vAlign w:val="center"/>
          </w:tcPr>
          <w:p w14:paraId="55531E8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测量人体温度的红外温度计校准规范 </w:t>
            </w:r>
          </w:p>
          <w:p w14:paraId="75B0329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JJF 1107</w:t>
            </w:r>
          </w:p>
        </w:tc>
      </w:tr>
      <w:tr w14:paraId="4764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3" w:type="dxa"/>
            <w:vAlign w:val="center"/>
          </w:tcPr>
          <w:p w14:paraId="178E954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45" w:type="dxa"/>
            <w:vAlign w:val="center"/>
          </w:tcPr>
          <w:p w14:paraId="52D5590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温湿度表</w:t>
            </w:r>
          </w:p>
        </w:tc>
        <w:tc>
          <w:tcPr>
            <w:tcW w:w="1282" w:type="dxa"/>
            <w:vAlign w:val="center"/>
          </w:tcPr>
          <w:p w14:paraId="6F6C2C6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854" w:type="dxa"/>
            <w:vAlign w:val="center"/>
          </w:tcPr>
          <w:p w14:paraId="01ED298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机械式温湿度计 JJG 205</w:t>
            </w:r>
          </w:p>
          <w:p w14:paraId="2BA4E4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数字式温湿度计校准规范 JJF 1076</w:t>
            </w:r>
          </w:p>
        </w:tc>
      </w:tr>
      <w:tr w14:paraId="7384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04" w:type="dxa"/>
            <w:gridSpan w:val="4"/>
            <w:vAlign w:val="center"/>
          </w:tcPr>
          <w:p w14:paraId="6DC9BFE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此数据为计量设备基础数量，因设备实际新增报废等情况，每年清单型号数量会稍有变化，服务期内总计量检测费保持不变。</w:t>
            </w:r>
          </w:p>
        </w:tc>
      </w:tr>
    </w:tbl>
    <w:p w14:paraId="0AB62F0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注：1、供应商依据计量器具清单参考台数进行投标总报价。</w:t>
      </w:r>
    </w:p>
    <w:p w14:paraId="5E05EB05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本项目采用固定总价的合同方式，若合同期内列入需求的检测设备数量有增加，总价按照成交价格支付，不另行付费。</w:t>
      </w:r>
    </w:p>
    <w:p w14:paraId="7DA5305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7EAB8CC1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146"/>
        <w:gridCol w:w="4740"/>
      </w:tblGrid>
      <w:tr w14:paraId="0BCD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5A55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344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2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根据供应商提供的服务方案的检测计划、质量控制措施、数据处理与报告流程等环节的合理性，内容完整度等进行评分（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0-3分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378A95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根据供应商提供的人员资质经验及计量标准器具的情况进行评分（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0-3分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5753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业绩（1分）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供应商自2023年1月1日（含，以合同签订时间为准）以来，每提供一个类似业绩得0.5分，最高得1分。注：需将合同主要内容页的复印件附至响应文件中，否则不得分。</w:t>
            </w:r>
          </w:p>
        </w:tc>
      </w:tr>
    </w:tbl>
    <w:p w14:paraId="3E63D482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38DC8F6C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1E1365AB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3552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3A26C5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7B1F2AF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4037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0F4CA82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71C4901F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4F7EAD3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医疗设备计量服务项目</w:t>
            </w:r>
          </w:p>
        </w:tc>
      </w:tr>
      <w:tr w14:paraId="3373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594FE01D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6B4E353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E63F838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F315C77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379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9BF36D2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3F7ACDFD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13FC1D6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B00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C52BAD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2C6F71C">
            <w:pPr>
              <w:pStyle w:val="4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项目技术及服务要求</w:t>
            </w:r>
          </w:p>
          <w:p w14:paraId="763CAEFE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是否满足医院需求</w:t>
            </w:r>
          </w:p>
        </w:tc>
        <w:tc>
          <w:tcPr>
            <w:tcW w:w="4841" w:type="dxa"/>
            <w:vAlign w:val="center"/>
          </w:tcPr>
          <w:p w14:paraId="77675D4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76A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2D2E8F5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DF3D9F0">
            <w:pPr>
              <w:spacing w:line="5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响应时间</w:t>
            </w:r>
          </w:p>
        </w:tc>
        <w:tc>
          <w:tcPr>
            <w:tcW w:w="4841" w:type="dxa"/>
            <w:vAlign w:val="center"/>
          </w:tcPr>
          <w:p w14:paraId="59625CAF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 w14:paraId="2EECA302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5F1D303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DCF96CD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5C7F5"/>
    <w:multiLevelType w:val="singleLevel"/>
    <w:tmpl w:val="8AA5C7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D65097"/>
    <w:multiLevelType w:val="singleLevel"/>
    <w:tmpl w:val="16D6509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142163"/>
    <w:rsid w:val="0DDC3A38"/>
    <w:rsid w:val="0EDB6D55"/>
    <w:rsid w:val="0F221A78"/>
    <w:rsid w:val="11712FB9"/>
    <w:rsid w:val="13546543"/>
    <w:rsid w:val="16076F46"/>
    <w:rsid w:val="16F70EB5"/>
    <w:rsid w:val="1B634296"/>
    <w:rsid w:val="1F352F93"/>
    <w:rsid w:val="25CB47CB"/>
    <w:rsid w:val="26D15224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A05A7"/>
    <w:rsid w:val="384D42A5"/>
    <w:rsid w:val="385A7452"/>
    <w:rsid w:val="3A451DB4"/>
    <w:rsid w:val="3C060CCD"/>
    <w:rsid w:val="40351865"/>
    <w:rsid w:val="411E653D"/>
    <w:rsid w:val="42E842E2"/>
    <w:rsid w:val="4B5F07FC"/>
    <w:rsid w:val="4C1C20FA"/>
    <w:rsid w:val="504E3E24"/>
    <w:rsid w:val="52A907F9"/>
    <w:rsid w:val="52C353C0"/>
    <w:rsid w:val="54901979"/>
    <w:rsid w:val="54D7436D"/>
    <w:rsid w:val="556F60FC"/>
    <w:rsid w:val="5D6773B1"/>
    <w:rsid w:val="5D7B7765"/>
    <w:rsid w:val="5E253B23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2064</Words>
  <Characters>2309</Characters>
  <Lines>0</Lines>
  <Paragraphs>0</Paragraphs>
  <TotalTime>26</TotalTime>
  <ScaleCrop>false</ScaleCrop>
  <LinksUpToDate>false</LinksUpToDate>
  <CharactersWithSpaces>2428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2025-04-30T07:04:37Z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680CA4C4FF3E4ACBBD641C49AD2E1D70_13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