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980B0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1AF43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61A16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1、营业执照、基本开户证明（复印件加盖公章）；</w:t>
      </w:r>
    </w:p>
    <w:p w14:paraId="3C450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2DADB2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lang w:eastAsia="zh-CN"/>
        </w:rPr>
        <w:t>建筑消防二级及以上资质证明材料；</w:t>
      </w:r>
    </w:p>
    <w:p w14:paraId="2BC46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4、报价表；</w:t>
      </w:r>
    </w:p>
    <w:p w14:paraId="10B43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5、评分细则中相关资料。</w:t>
      </w:r>
      <w:bookmarkStart w:id="0" w:name="_GoBack"/>
      <w:bookmarkEnd w:id="0"/>
    </w:p>
    <w:p w14:paraId="33F2A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55F96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31428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351A4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1" w:firstLineChars="1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</w:t>
      </w:r>
      <w:r>
        <w:rPr>
          <w:rFonts w:hint="eastAsia"/>
          <w:sz w:val="24"/>
          <w:szCs w:val="24"/>
          <w:lang w:val="en-US" w:eastAsia="zh-CN"/>
        </w:rPr>
        <w:t>：施工合同签订后预付合同价款的30%；竣工验收合格后3个月内付到审计额的90%；质保期后无任何质量问题，无息一次性付清。</w:t>
      </w:r>
    </w:p>
    <w:p w14:paraId="24E7A2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z w:val="24"/>
          <w:szCs w:val="24"/>
          <w:lang w:val="en-US" w:eastAsia="zh-CN"/>
        </w:rPr>
        <w:t>2</w:t>
      </w: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、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工期</w:t>
      </w:r>
      <w:r>
        <w:rPr>
          <w:rFonts w:hint="eastAsia"/>
          <w:b/>
          <w:bCs/>
          <w:sz w:val="24"/>
          <w:szCs w:val="24"/>
          <w:lang w:val="en-US" w:eastAsia="zh-CN"/>
        </w:rPr>
        <w:t>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≤20天（包括20天）。</w:t>
      </w:r>
    </w:p>
    <w:p w14:paraId="5FDBFB1A">
      <w:pPr>
        <w:spacing w:line="360" w:lineRule="auto"/>
        <w:rPr>
          <w:rFonts w:ascii="宋体" w:hAnsi="宋体" w:cs="宋体"/>
          <w:color w:val="auto"/>
          <w:sz w:val="24"/>
          <w:highlight w:val="none"/>
          <w:u w:val="none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4、报价：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报价</w:t>
      </w:r>
      <w:r>
        <w:rPr>
          <w:rFonts w:hint="eastAsia"/>
          <w:color w:val="auto"/>
          <w:sz w:val="24"/>
          <w:highlight w:val="none"/>
          <w:u w:val="none"/>
        </w:rPr>
        <w:t>包括供货、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人工费、</w:t>
      </w:r>
      <w:r>
        <w:rPr>
          <w:rFonts w:hint="eastAsia"/>
          <w:color w:val="auto"/>
          <w:sz w:val="24"/>
          <w:highlight w:val="none"/>
          <w:u w:val="none"/>
        </w:rPr>
        <w:t>辅材费、运输费、装卸费、售后服务、税金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等</w:t>
      </w:r>
      <w:r>
        <w:rPr>
          <w:rFonts w:ascii="宋体" w:hAnsi="宋体" w:cs="宋体"/>
          <w:color w:val="auto"/>
          <w:sz w:val="24"/>
          <w:highlight w:val="none"/>
          <w:u w:val="none"/>
        </w:rPr>
        <w:t>所需的一切费用。</w:t>
      </w:r>
    </w:p>
    <w:p w14:paraId="14084EA5">
      <w:pPr>
        <w:spacing w:line="360" w:lineRule="auto"/>
        <w:rPr>
          <w:rFonts w:hint="default" w:ascii="宋体" w:hAnsi="宋体" w:cs="宋体" w:eastAsiaTheme="minorEastAsia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5、工程质保期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：至少1年（自工程结束验收合格之日起算）。</w:t>
      </w:r>
    </w:p>
    <w:p w14:paraId="187E6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6、项目内容说明：</w:t>
      </w:r>
    </w:p>
    <w:p w14:paraId="0B035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项目内容：医院地下消防管道改造，包括：眼科院区大楼地下配电室消防管道改造、综合院区大楼地下配电室消防管道改造、行政院区楼地下配电室消防管道改造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（图纸说明详见附件3，工程量清单详见附件4）。</w:t>
      </w:r>
    </w:p>
    <w:p w14:paraId="59AF8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施工公司要有丰富的施工经验，特殊工种要持证上岗，至少有一名一级注册消防工程师及中级消防设施操作员。</w:t>
      </w:r>
    </w:p>
    <w:p w14:paraId="43530D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pgSz w:w="11906" w:h="16838"/>
          <w:pgMar w:top="1440" w:right="1417" w:bottom="1440" w:left="141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施工期间，施工方用电用水等应执行医院相关规定要求；施工方应保证安全施工，若发生与其施工相关的任何事故，其责任全部由施工方承担，并承担所需的一切费用。</w:t>
      </w:r>
    </w:p>
    <w:p w14:paraId="47222C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345"/>
        <w:gridCol w:w="2315"/>
        <w:gridCol w:w="4859"/>
      </w:tblGrid>
      <w:tr w14:paraId="24AD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DE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61F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19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 w14:paraId="34E7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9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6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C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 w14:paraId="6B30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9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C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工作方案 5分</w:t>
            </w: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CD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根据供应商针对本项目提供的整体工作方案、计划可实施性、合理性、安全性等进行评分；0-3分</w:t>
            </w:r>
          </w:p>
          <w:p w14:paraId="764A45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2、根据供应商针对本项目提供的应急保障措施进行评分。0-1分</w:t>
            </w:r>
          </w:p>
          <w:p w14:paraId="783892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3、根据供应商提供的人员资质、数量及设备材料等投入情况进行评分。0-1分</w:t>
            </w:r>
          </w:p>
        </w:tc>
      </w:tr>
      <w:tr w14:paraId="2BACA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1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B7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8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售后服务 2分</w:t>
            </w: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0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根据供应商提供的工期时间、售后服务措施、售后响应时间、质保期内提供的质保内容和范围进行综合评分。</w:t>
            </w:r>
          </w:p>
        </w:tc>
      </w:tr>
    </w:tbl>
    <w:p w14:paraId="680FFC1E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备注：请按照评分细则提供相关内容。</w:t>
      </w: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 w14:paraId="32E5C98E">
      <w:pPr>
        <w:pStyle w:val="4"/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6862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 w14:paraId="38FA2E14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 w14:paraId="5C42A406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6E78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 w14:paraId="4A088DD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 w14:paraId="3180ACE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353DEE7C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聊城市眼科医院消防管道</w:t>
            </w:r>
            <w:r>
              <w:rPr>
                <w:rFonts w:hint="eastAsia" w:ascii="宋体"/>
                <w:sz w:val="24"/>
                <w:lang w:val="en-US" w:eastAsia="zh-CN"/>
              </w:rPr>
              <w:t>改造项目</w:t>
            </w:r>
          </w:p>
        </w:tc>
      </w:tr>
      <w:tr w14:paraId="4C28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 w14:paraId="22A9217E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 w14:paraId="1F076AD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项目总报价</w:t>
            </w:r>
          </w:p>
        </w:tc>
        <w:tc>
          <w:tcPr>
            <w:tcW w:w="4841" w:type="dxa"/>
            <w:vAlign w:val="center"/>
          </w:tcPr>
          <w:p w14:paraId="46A97762"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3ABF2B49">
            <w:pPr>
              <w:spacing w:line="500" w:lineRule="exac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</w:p>
        </w:tc>
      </w:tr>
      <w:tr w14:paraId="5543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410995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0F902122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2D10E94A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7D8A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22EC3608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555C5E8B">
            <w:pPr>
              <w:pStyle w:val="4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工期</w:t>
            </w:r>
          </w:p>
          <w:p w14:paraId="2134321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（≤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20天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41" w:type="dxa"/>
            <w:vAlign w:val="center"/>
          </w:tcPr>
          <w:p w14:paraId="3B3A4210">
            <w:pPr>
              <w:spacing w:line="500" w:lineRule="exact"/>
              <w:ind w:firstLine="1440" w:firstLineChars="600"/>
              <w:jc w:val="both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/>
                <w:sz w:val="24"/>
                <w:lang w:eastAsia="zh-CN"/>
              </w:rPr>
              <w:t>天</w:t>
            </w:r>
          </w:p>
        </w:tc>
      </w:tr>
      <w:tr w14:paraId="4F83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17BE0EE3">
            <w:pPr>
              <w:spacing w:line="5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673B632A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质保期</w:t>
            </w:r>
          </w:p>
          <w:p w14:paraId="42CF6BA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（≥</w:t>
            </w:r>
            <w:r>
              <w:rPr>
                <w:rFonts w:hint="eastAsia"/>
                <w:sz w:val="24"/>
                <w:lang w:val="en-US" w:eastAsia="zh-CN"/>
              </w:rPr>
              <w:t>1年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4841" w:type="dxa"/>
            <w:vAlign w:val="center"/>
          </w:tcPr>
          <w:p w14:paraId="1F3C2AD0">
            <w:pPr>
              <w:spacing w:line="500" w:lineRule="exact"/>
              <w:ind w:firstLine="1440" w:firstLineChars="60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/>
                <w:sz w:val="24"/>
                <w:lang w:val="en-US" w:eastAsia="zh-CN"/>
              </w:rPr>
              <w:t>年</w:t>
            </w:r>
          </w:p>
        </w:tc>
      </w:tr>
    </w:tbl>
    <w:p w14:paraId="50A67037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218E10E8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B399B18"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BF4C64"/>
    <w:rsid w:val="05D615C1"/>
    <w:rsid w:val="07605EE9"/>
    <w:rsid w:val="098B1995"/>
    <w:rsid w:val="0A7C50CD"/>
    <w:rsid w:val="0AA908BB"/>
    <w:rsid w:val="0DDC3A38"/>
    <w:rsid w:val="0EDB6D55"/>
    <w:rsid w:val="0F221A78"/>
    <w:rsid w:val="11712FB9"/>
    <w:rsid w:val="13546543"/>
    <w:rsid w:val="16076F46"/>
    <w:rsid w:val="16F70EB5"/>
    <w:rsid w:val="195D1D95"/>
    <w:rsid w:val="1F352F93"/>
    <w:rsid w:val="21DC310B"/>
    <w:rsid w:val="28920DC2"/>
    <w:rsid w:val="28E924BD"/>
    <w:rsid w:val="29E33E94"/>
    <w:rsid w:val="2B2562D8"/>
    <w:rsid w:val="2B9531AA"/>
    <w:rsid w:val="2C8A649C"/>
    <w:rsid w:val="2D6825AD"/>
    <w:rsid w:val="300774C8"/>
    <w:rsid w:val="3122058C"/>
    <w:rsid w:val="31481E02"/>
    <w:rsid w:val="332A453A"/>
    <w:rsid w:val="33DF60A4"/>
    <w:rsid w:val="34C719E7"/>
    <w:rsid w:val="35D67C36"/>
    <w:rsid w:val="374A05A7"/>
    <w:rsid w:val="37F8191A"/>
    <w:rsid w:val="384D42A5"/>
    <w:rsid w:val="385A7452"/>
    <w:rsid w:val="3A451DB4"/>
    <w:rsid w:val="408950FC"/>
    <w:rsid w:val="411E653D"/>
    <w:rsid w:val="42081434"/>
    <w:rsid w:val="42E842E2"/>
    <w:rsid w:val="438E7A76"/>
    <w:rsid w:val="43FD5E35"/>
    <w:rsid w:val="4B5F07FC"/>
    <w:rsid w:val="4C1C20FA"/>
    <w:rsid w:val="4CC55EC6"/>
    <w:rsid w:val="504E3E24"/>
    <w:rsid w:val="52A907F9"/>
    <w:rsid w:val="52C353C0"/>
    <w:rsid w:val="54901979"/>
    <w:rsid w:val="54D7436D"/>
    <w:rsid w:val="54FB4128"/>
    <w:rsid w:val="58F44DFE"/>
    <w:rsid w:val="5D6773B1"/>
    <w:rsid w:val="606856F7"/>
    <w:rsid w:val="61AD1D22"/>
    <w:rsid w:val="641F4E2B"/>
    <w:rsid w:val="659D6464"/>
    <w:rsid w:val="66652D12"/>
    <w:rsid w:val="6675282C"/>
    <w:rsid w:val="68A652DE"/>
    <w:rsid w:val="6BC80CE4"/>
    <w:rsid w:val="6C7A7016"/>
    <w:rsid w:val="71260AD5"/>
    <w:rsid w:val="7133708A"/>
    <w:rsid w:val="715576D5"/>
    <w:rsid w:val="73AE23F9"/>
    <w:rsid w:val="74995C85"/>
    <w:rsid w:val="78C57A52"/>
    <w:rsid w:val="7B5F033E"/>
    <w:rsid w:val="7D0542F3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885</Words>
  <Characters>907</Characters>
  <Lines>0</Lines>
  <Paragraphs>0</Paragraphs>
  <TotalTime>0</TotalTime>
  <ScaleCrop>false</ScaleCrop>
  <LinksUpToDate>false</LinksUpToDate>
  <CharactersWithSpaces>976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2025-03-17T06:40:00Z</cp:lastPrinted>
  <dcterms:modified xsi:type="dcterms:W3CDTF">2025-08-14T07:35:49Z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4C3BF4E1ADBB4536A99B1FE3300E2E72_13</vt:lpwstr>
  </property>
  <property fmtid="{D5CDD505-2E9C-101B-9397-08002B2CF9AE}" pid="4" name="KSOTemplateDocerSaveRecord">
    <vt:lpwstr>eyJoZGlkIjoiYjAxNTNjYmQ3M2IxZGYyZmFmOWFjMzgwYWRiMGZlM2UiLCJ1c2VySWQiOiIyMTYyMDI2ODgifQ==</vt:lpwstr>
  </property>
</Properties>
</file>